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00" w:type="dxa"/>
        <w:tblInd w:w="-252" w:type="dxa"/>
        <w:tblLook w:val="01E0" w:firstRow="1" w:lastRow="1" w:firstColumn="1" w:lastColumn="1" w:noHBand="0" w:noVBand="0"/>
      </w:tblPr>
      <w:tblGrid>
        <w:gridCol w:w="3962"/>
        <w:gridCol w:w="1980"/>
        <w:gridCol w:w="3958"/>
      </w:tblGrid>
      <w:tr w:rsidR="0071788C" w:rsidRPr="0071788C" w:rsidTr="00325B0C">
        <w:trPr>
          <w:trHeight w:val="1438"/>
        </w:trPr>
        <w:tc>
          <w:tcPr>
            <w:tcW w:w="3962" w:type="dxa"/>
            <w:tcBorders>
              <w:top w:val="nil"/>
              <w:left w:val="nil"/>
              <w:bottom w:val="single" w:sz="4" w:space="0" w:color="808080"/>
              <w:right w:val="nil"/>
            </w:tcBorders>
            <w:hideMark/>
          </w:tcPr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sz w:val="24"/>
                <w:szCs w:val="24"/>
                <w:lang w:val="ru-RU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 xml:space="preserve">Република 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sr-Cyrl-CS"/>
              </w:rPr>
              <w:t>С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>рпска</w:t>
            </w:r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sz w:val="24"/>
                <w:szCs w:val="24"/>
                <w:lang w:val="ru-RU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 xml:space="preserve">Универзитет у 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sr-Cyrl-CS"/>
              </w:rPr>
              <w:t>И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 xml:space="preserve">сточном 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sr-Cyrl-CS"/>
              </w:rPr>
              <w:t>С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>арајеву</w:t>
            </w:r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</w:rPr>
              <w:t>Факултет пословне економије</w:t>
            </w:r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Arial Unicode MS" w:eastAsia="Times New Roman" w:hAnsi="Arial Unicode MS" w:cs="Times New Roman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</w:rPr>
              <w:t>Бијељина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808080"/>
              <w:right w:val="nil"/>
            </w:tcBorders>
            <w:hideMark/>
          </w:tcPr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 Unicode MS" w:eastAsia="Times New Roman" w:hAnsi="Arial Unicode MS" w:cs="Times New Roman"/>
                <w:kern w:val="24"/>
                <w:sz w:val="24"/>
                <w:szCs w:val="24"/>
              </w:rPr>
            </w:pPr>
            <w:r>
              <w:rPr>
                <w:rFonts w:ascii="Arial Unicode MS" w:eastAsia="Times New Roman" w:hAnsi="Arial Unicode MS" w:cs="Times New Roman"/>
                <w:noProof/>
                <w:kern w:val="24"/>
                <w:sz w:val="24"/>
                <w:szCs w:val="24"/>
                <w:lang w:val="bs-Latn-BA" w:eastAsia="bs-Latn-BA"/>
              </w:rPr>
              <w:drawing>
                <wp:inline distT="0" distB="0" distL="0" distR="0">
                  <wp:extent cx="826770" cy="826770"/>
                  <wp:effectExtent l="0" t="0" r="0" b="0"/>
                  <wp:docPr id="1" name="Picture 1" descr="Description: informa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informa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808080"/>
              <w:right w:val="nil"/>
            </w:tcBorders>
            <w:hideMark/>
          </w:tcPr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  <w:sz w:val="24"/>
                <w:szCs w:val="24"/>
              </w:rPr>
            </w:pPr>
            <w:smartTag w:uri="urn:schemas-microsoft-com:office:smarttags" w:element="place">
              <w:smartTag w:uri="urn:schemas-microsoft-com:office:smarttags" w:element="PlaceTyp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Republic</w:t>
                </w:r>
              </w:smartTag>
              <w:r w:rsidRPr="0071788C">
                <w:rPr>
                  <w:rFonts w:ascii="Times New Roman" w:eastAsia="Times New Roman" w:hAnsi="Times New Roman" w:cs="Times New Roman"/>
                  <w:b/>
                  <w:color w:val="1C1C1C"/>
                  <w:spacing w:val="4"/>
                  <w:kern w:val="24"/>
                </w:rPr>
                <w:t xml:space="preserve"> of </w:t>
              </w:r>
              <w:smartTag w:uri="urn:schemas-microsoft-com:office:smarttags" w:element="PlaceNam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Srpska</w:t>
                </w:r>
              </w:smartTag>
            </w:smartTag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  <w:sz w:val="24"/>
                <w:szCs w:val="24"/>
              </w:rPr>
            </w:pPr>
            <w:smartTag w:uri="urn:schemas-microsoft-com:office:smarttags" w:element="place">
              <w:smartTag w:uri="urn:schemas-microsoft-com:office:smarttags" w:element="PlaceTyp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University</w:t>
                </w:r>
              </w:smartTag>
              <w:r w:rsidRPr="0071788C">
                <w:rPr>
                  <w:rFonts w:ascii="Times New Roman" w:eastAsia="Times New Roman" w:hAnsi="Times New Roman" w:cs="Times New Roman"/>
                  <w:b/>
                  <w:color w:val="1C1C1C"/>
                  <w:spacing w:val="4"/>
                  <w:kern w:val="24"/>
                </w:rPr>
                <w:t xml:space="preserve">  of  </w:t>
              </w:r>
              <w:smartTag w:uri="urn:schemas-microsoft-com:office:smarttags" w:element="PlaceNam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Eastern Sarajevo</w:t>
                </w:r>
              </w:smartTag>
            </w:smartTag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</w:rPr>
              <w:t>Faculty of Business Economics</w:t>
            </w:r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Arial Unicode MS" w:eastAsia="Times New Roman" w:hAnsi="Arial Unicode MS" w:cs="Times New Roman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</w:rPr>
              <w:t>Bijeljina</w:t>
            </w:r>
          </w:p>
        </w:tc>
      </w:tr>
      <w:tr w:rsidR="0071788C" w:rsidRPr="0071788C" w:rsidTr="00325B0C">
        <w:trPr>
          <w:trHeight w:val="700"/>
        </w:trPr>
        <w:tc>
          <w:tcPr>
            <w:tcW w:w="9900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kern w:val="24"/>
                <w:sz w:val="16"/>
                <w:szCs w:val="16"/>
                <w:lang w:val="bs-Latn-BA"/>
              </w:rPr>
            </w:pP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Семберских ратара бб, 76300 Бијељина. Телефон: 055/415-200,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Email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: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dekan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>@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fpe.ues.rs.ba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,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Web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: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 xml:space="preserve">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bs-Latn-BA"/>
              </w:rPr>
              <w:t>www.fpe.ues.rs.ba</w:t>
            </w:r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</w:pP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>ЈИБ: 4400592530000, ПДВ: 44005925300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Latn-RS"/>
              </w:rPr>
              <w:t>00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>, Шифра дјелатности: 080302, Матични број: 01029606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bs-Latn-BA"/>
              </w:rPr>
              <w:br/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 xml:space="preserve">Организациони код: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Latn-RS"/>
              </w:rPr>
              <w:t>12510015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 xml:space="preserve"> </w:t>
            </w:r>
          </w:p>
        </w:tc>
      </w:tr>
    </w:tbl>
    <w:p w:rsidR="0071788C" w:rsidRPr="00532257" w:rsidRDefault="0071788C" w:rsidP="007178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  <w:r w:rsidR="0053225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E32C86">
        <w:rPr>
          <w:rFonts w:ascii="Times New Roman" w:eastAsia="Times New Roman" w:hAnsi="Times New Roman" w:cs="Times New Roman"/>
          <w:sz w:val="24"/>
          <w:szCs w:val="24"/>
          <w:lang w:val="sr-Cyrl-RS"/>
        </w:rPr>
        <w:t>764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02/2</w:t>
      </w:r>
      <w:r w:rsidR="00532257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71788C" w:rsidRPr="0071788C" w:rsidRDefault="0071788C" w:rsidP="007178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Датум: </w:t>
      </w:r>
      <w:r w:rsidR="00E32C86">
        <w:rPr>
          <w:rFonts w:ascii="Times New Roman" w:eastAsia="Times New Roman" w:hAnsi="Times New Roman" w:cs="Times New Roman"/>
          <w:sz w:val="24"/>
          <w:szCs w:val="24"/>
          <w:lang w:val="sr-Cyrl-RS"/>
        </w:rPr>
        <w:t>21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="00532257">
        <w:rPr>
          <w:rFonts w:ascii="Times New Roman" w:eastAsia="Times New Roman" w:hAnsi="Times New Roman" w:cs="Times New Roman"/>
          <w:sz w:val="24"/>
          <w:szCs w:val="24"/>
          <w:lang w:val="sr-Cyrl-RS"/>
        </w:rPr>
        <w:t>0</w:t>
      </w:r>
      <w:r w:rsidR="00E32C86">
        <w:rPr>
          <w:rFonts w:ascii="Times New Roman" w:eastAsia="Times New Roman" w:hAnsi="Times New Roman" w:cs="Times New Roman"/>
          <w:sz w:val="24"/>
          <w:szCs w:val="24"/>
          <w:lang w:val="sr-Cyrl-RS"/>
        </w:rPr>
        <w:t>9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.202</w:t>
      </w:r>
      <w:r w:rsidR="0053225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bs-Cyrl-BA"/>
        </w:rPr>
        <w:t>ина</w:t>
      </w:r>
    </w:p>
    <w:p w:rsidR="0071788C" w:rsidRPr="0071788C" w:rsidRDefault="0071788C" w:rsidP="007178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788C" w:rsidRPr="0071788C" w:rsidRDefault="0071788C" w:rsidP="007178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На основу члана </w:t>
      </w:r>
      <w:r w:rsidRPr="0071788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50. став </w:t>
      </w:r>
      <w:r w:rsidRPr="0071788C">
        <w:rPr>
          <w:rFonts w:ascii="Times New Roman" w:eastAsia="Calibri" w:hAnsi="Times New Roman" w:cs="Times New Roman"/>
          <w:sz w:val="24"/>
          <w:szCs w:val="24"/>
        </w:rPr>
        <w:t>3.</w:t>
      </w:r>
      <w:r w:rsidRPr="0071788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Правилника о студирању на првом циклусу студија на Универзитету у Источном Сарајеву,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декан Факултета пословне економије Бијељина Универзитета у Источном Сарајеву</w:t>
      </w: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lang w:val="bs-Cyrl-BA"/>
        </w:rPr>
      </w:pPr>
    </w:p>
    <w:p w:rsidR="0071788C" w:rsidRPr="0071788C" w:rsidRDefault="0071788C" w:rsidP="0071788C">
      <w:pPr>
        <w:jc w:val="center"/>
        <w:rPr>
          <w:rFonts w:ascii="Times New Roman" w:eastAsia="Calibri" w:hAnsi="Times New Roman" w:cs="Times New Roman"/>
          <w:b/>
          <w:sz w:val="32"/>
          <w:szCs w:val="32"/>
          <w:lang w:val="bs-Cyrl-BA"/>
        </w:rPr>
      </w:pPr>
      <w:r w:rsidRPr="0071788C">
        <w:rPr>
          <w:rFonts w:ascii="Times New Roman" w:eastAsia="Calibri" w:hAnsi="Times New Roman" w:cs="Times New Roman"/>
          <w:b/>
          <w:sz w:val="32"/>
          <w:szCs w:val="32"/>
          <w:lang w:val="bs-Cyrl-BA"/>
        </w:rPr>
        <w:t>ОГЛАШАВА</w:t>
      </w:r>
    </w:p>
    <w:p w:rsidR="0071788C" w:rsidRPr="0071788C" w:rsidRDefault="0071788C" w:rsidP="0071788C">
      <w:pPr>
        <w:jc w:val="center"/>
        <w:rPr>
          <w:rFonts w:ascii="Times New Roman" w:eastAsia="Calibri" w:hAnsi="Times New Roman" w:cs="Times New Roman"/>
          <w:b/>
          <w:sz w:val="32"/>
          <w:szCs w:val="32"/>
          <w:lang w:val="bs-Cyrl-BA"/>
        </w:rPr>
      </w:pPr>
      <w:r w:rsidRPr="0071788C">
        <w:rPr>
          <w:rFonts w:ascii="Times New Roman" w:eastAsia="Calibri" w:hAnsi="Times New Roman" w:cs="Times New Roman"/>
          <w:b/>
          <w:sz w:val="32"/>
          <w:szCs w:val="32"/>
          <w:lang w:val="bs-Cyrl-BA"/>
        </w:rPr>
        <w:t>ЈАВНУ ОДБРАНУ</w:t>
      </w:r>
    </w:p>
    <w:p w:rsidR="0071788C" w:rsidRPr="0071788C" w:rsidRDefault="0071788C" w:rsidP="0071788C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bs-Cyrl-BA"/>
        </w:rPr>
      </w:pP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Завршног рада првог циклуса студија кандидата </w:t>
      </w:r>
      <w:r w:rsidR="00E32C86">
        <w:rPr>
          <w:rFonts w:ascii="Times New Roman" w:eastAsia="Calibri" w:hAnsi="Times New Roman" w:cs="Times New Roman"/>
          <w:sz w:val="24"/>
          <w:szCs w:val="24"/>
          <w:lang w:val="sr-Cyrl-RS"/>
        </w:rPr>
        <w:t>Маје</w:t>
      </w:r>
      <w:r w:rsidR="00623F9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E32C86">
        <w:rPr>
          <w:rFonts w:ascii="Times New Roman" w:eastAsia="Calibri" w:hAnsi="Times New Roman" w:cs="Times New Roman"/>
          <w:sz w:val="24"/>
          <w:szCs w:val="24"/>
          <w:lang w:val="sr-Cyrl-RS"/>
        </w:rPr>
        <w:t>Мијатовић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под називом:</w:t>
      </w:r>
    </w:p>
    <w:p w:rsidR="0071788C" w:rsidRPr="0071788C" w:rsidRDefault="0071788C" w:rsidP="0071788C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„</w:t>
      </w:r>
      <w:r w:rsidR="00E32C86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Алтернативни приступи превазилажења баријера за развој тржишта осигурања</w:t>
      </w:r>
      <w:r w:rsidRPr="0071788C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“</w:t>
      </w: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Кандидат ће бранити рад пред Комисијом у сљедећем саставу:</w:t>
      </w:r>
    </w:p>
    <w:p w:rsidR="0071788C" w:rsidRPr="0071788C" w:rsidRDefault="0071788C" w:rsidP="0071788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Проф. др </w:t>
      </w:r>
      <w:r w:rsidR="00E32C86">
        <w:rPr>
          <w:rFonts w:ascii="Times New Roman" w:eastAsia="Calibri" w:hAnsi="Times New Roman" w:cs="Times New Roman"/>
          <w:sz w:val="24"/>
          <w:szCs w:val="24"/>
          <w:lang w:val="sr-Cyrl-RS"/>
        </w:rPr>
        <w:t>Зоран</w:t>
      </w:r>
      <w:r w:rsidR="00E32C86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Мастило</w:t>
      </w:r>
    </w:p>
    <w:p w:rsidR="0071788C" w:rsidRPr="0071788C" w:rsidRDefault="0071788C" w:rsidP="0071788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Проф. др </w:t>
      </w:r>
      <w:r w:rsidR="00E32C86">
        <w:rPr>
          <w:rFonts w:ascii="Times New Roman" w:eastAsia="Calibri" w:hAnsi="Times New Roman" w:cs="Times New Roman"/>
          <w:sz w:val="24"/>
          <w:szCs w:val="24"/>
          <w:lang w:val="bs-Cyrl-BA"/>
        </w:rPr>
        <w:t>Мирела</w:t>
      </w:r>
      <w:r w:rsidR="00407BA6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</w:t>
      </w:r>
      <w:r w:rsidR="00E32C86">
        <w:rPr>
          <w:rFonts w:ascii="Times New Roman" w:eastAsia="Calibri" w:hAnsi="Times New Roman" w:cs="Times New Roman"/>
          <w:sz w:val="24"/>
          <w:szCs w:val="24"/>
          <w:lang w:val="bs-Cyrl-BA"/>
        </w:rPr>
        <w:t>Митрашевић</w:t>
      </w:r>
    </w:p>
    <w:p w:rsidR="0071788C" w:rsidRPr="0071788C" w:rsidRDefault="00E32C86" w:rsidP="0071788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>
        <w:rPr>
          <w:rFonts w:ascii="Times New Roman" w:eastAsia="Calibri" w:hAnsi="Times New Roman" w:cs="Times New Roman"/>
          <w:sz w:val="24"/>
          <w:szCs w:val="24"/>
          <w:lang w:val="bs-Cyrl-BA"/>
        </w:rPr>
        <w:t>Доц</w:t>
      </w:r>
      <w:r w:rsidR="00CD34BD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  <w:lang w:val="bs-Cyrl-BA"/>
        </w:rPr>
        <w:t>др Наташа Тешић</w:t>
      </w:r>
    </w:p>
    <w:p w:rsidR="0071788C" w:rsidRPr="0071788C" w:rsidRDefault="0071788C" w:rsidP="0071788C">
      <w:pPr>
        <w:ind w:left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Датум и вријеме одбране: </w:t>
      </w:r>
      <w:r w:rsidR="00E32C86">
        <w:rPr>
          <w:rFonts w:ascii="Times New Roman" w:eastAsia="Calibri" w:hAnsi="Times New Roman" w:cs="Times New Roman"/>
          <w:sz w:val="24"/>
          <w:szCs w:val="24"/>
          <w:lang w:val="bs-Cyrl-BA"/>
        </w:rPr>
        <w:t>28.09</w:t>
      </w:r>
      <w:r w:rsidR="00532257">
        <w:rPr>
          <w:rFonts w:ascii="Times New Roman" w:eastAsia="Calibri" w:hAnsi="Times New Roman" w:cs="Times New Roman"/>
          <w:sz w:val="24"/>
          <w:szCs w:val="24"/>
          <w:lang w:val="bs-Cyrl-BA"/>
        </w:rPr>
        <w:t>.2026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. године</w:t>
      </w:r>
      <w:r w:rsidR="00623F99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у 10</w:t>
      </w:r>
      <w:r w:rsidR="00E32C86">
        <w:rPr>
          <w:rFonts w:ascii="Times New Roman" w:eastAsia="Calibri" w:hAnsi="Times New Roman" w:cs="Times New Roman"/>
          <w:sz w:val="24"/>
          <w:szCs w:val="24"/>
          <w:lang w:val="bs-Cyrl-BA"/>
        </w:rPr>
        <w:t>,3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0 часова, у Свечаној сали број 17 Факултета пословне економије Бијељина, улица Семберских ратара 1Е, Бијељина.</w:t>
      </w: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 xml:space="preserve">        ДЕКАН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>_______________________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 xml:space="preserve">   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 xml:space="preserve">     Проф. др Весна Петровић</w:t>
      </w:r>
    </w:p>
    <w:p w:rsidR="0071788C" w:rsidRPr="0071788C" w:rsidRDefault="0071788C" w:rsidP="0071788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71788C" w:rsidRPr="0071788C" w:rsidRDefault="0071788C" w:rsidP="0071788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71788C" w:rsidRPr="0071788C" w:rsidRDefault="0071788C" w:rsidP="0071788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71788C" w:rsidRPr="0071788C" w:rsidRDefault="0071788C" w:rsidP="0071788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Достављено:</w:t>
      </w:r>
    </w:p>
    <w:p w:rsidR="0071788C" w:rsidRPr="0071788C" w:rsidRDefault="0071788C" w:rsidP="007178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У досије кандидата</w:t>
      </w:r>
    </w:p>
    <w:p w:rsidR="0071788C" w:rsidRPr="0071788C" w:rsidRDefault="0071788C" w:rsidP="007178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Сајт Факултета</w:t>
      </w:r>
    </w:p>
    <w:p w:rsidR="0071788C" w:rsidRPr="0071788C" w:rsidRDefault="0071788C" w:rsidP="007178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Огласна табла</w:t>
      </w:r>
    </w:p>
    <w:p w:rsidR="0071788C" w:rsidRPr="0071788C" w:rsidRDefault="0071788C" w:rsidP="007178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Архива</w:t>
      </w:r>
    </w:p>
    <w:p w:rsidR="0071788C" w:rsidRPr="0071788C" w:rsidRDefault="0071788C" w:rsidP="007178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788C" w:rsidRPr="0071788C" w:rsidRDefault="0071788C" w:rsidP="007178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C17604" w:rsidRDefault="00C17604">
      <w:pPr>
        <w:rPr>
          <w:lang w:val="sr-Cyrl-RS"/>
        </w:rPr>
      </w:pPr>
      <w:r>
        <w:rPr>
          <w:lang w:val="sr-Cyrl-RS"/>
        </w:rPr>
        <w:br w:type="page"/>
      </w:r>
    </w:p>
    <w:tbl>
      <w:tblPr>
        <w:tblW w:w="9900" w:type="dxa"/>
        <w:tblInd w:w="-252" w:type="dxa"/>
        <w:tblLook w:val="01E0" w:firstRow="1" w:lastRow="1" w:firstColumn="1" w:lastColumn="1" w:noHBand="0" w:noVBand="0"/>
      </w:tblPr>
      <w:tblGrid>
        <w:gridCol w:w="3962"/>
        <w:gridCol w:w="1980"/>
        <w:gridCol w:w="3958"/>
      </w:tblGrid>
      <w:tr w:rsidR="00C17604" w:rsidRPr="0071788C" w:rsidTr="0072762E">
        <w:trPr>
          <w:trHeight w:val="1438"/>
        </w:trPr>
        <w:tc>
          <w:tcPr>
            <w:tcW w:w="3962" w:type="dxa"/>
            <w:tcBorders>
              <w:top w:val="nil"/>
              <w:left w:val="nil"/>
              <w:bottom w:val="single" w:sz="4" w:space="0" w:color="808080"/>
              <w:right w:val="nil"/>
            </w:tcBorders>
            <w:hideMark/>
          </w:tcPr>
          <w:p w:rsidR="00C17604" w:rsidRPr="0071788C" w:rsidRDefault="00C17604" w:rsidP="0072762E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sz w:val="24"/>
                <w:szCs w:val="24"/>
                <w:lang w:val="ru-RU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lastRenderedPageBreak/>
              <w:t xml:space="preserve">Република 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sr-Cyrl-CS"/>
              </w:rPr>
              <w:t>С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>рпска</w:t>
            </w:r>
          </w:p>
          <w:p w:rsidR="00C17604" w:rsidRPr="0071788C" w:rsidRDefault="00C17604" w:rsidP="0072762E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sz w:val="24"/>
                <w:szCs w:val="24"/>
                <w:lang w:val="ru-RU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 xml:space="preserve">Универзитет у 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sr-Cyrl-CS"/>
              </w:rPr>
              <w:t>И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 xml:space="preserve">сточном 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sr-Cyrl-CS"/>
              </w:rPr>
              <w:t>С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>арајеву</w:t>
            </w:r>
          </w:p>
          <w:p w:rsidR="00C17604" w:rsidRPr="0071788C" w:rsidRDefault="00C17604" w:rsidP="0072762E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</w:rPr>
              <w:t>Факултет пословне економије</w:t>
            </w:r>
          </w:p>
          <w:p w:rsidR="00C17604" w:rsidRPr="0071788C" w:rsidRDefault="00C17604" w:rsidP="0072762E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Arial Unicode MS" w:eastAsia="Times New Roman" w:hAnsi="Arial Unicode MS" w:cs="Times New Roman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</w:rPr>
              <w:t>Бијељина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808080"/>
              <w:right w:val="nil"/>
            </w:tcBorders>
            <w:hideMark/>
          </w:tcPr>
          <w:p w:rsidR="00C17604" w:rsidRPr="0071788C" w:rsidRDefault="00C17604" w:rsidP="0072762E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 Unicode MS" w:eastAsia="Times New Roman" w:hAnsi="Arial Unicode MS" w:cs="Times New Roman"/>
                <w:kern w:val="24"/>
                <w:sz w:val="24"/>
                <w:szCs w:val="24"/>
              </w:rPr>
            </w:pPr>
            <w:r>
              <w:rPr>
                <w:rFonts w:ascii="Arial Unicode MS" w:eastAsia="Times New Roman" w:hAnsi="Arial Unicode MS" w:cs="Times New Roman"/>
                <w:noProof/>
                <w:kern w:val="24"/>
                <w:sz w:val="24"/>
                <w:szCs w:val="24"/>
                <w:lang w:val="bs-Latn-BA" w:eastAsia="bs-Latn-BA"/>
              </w:rPr>
              <w:drawing>
                <wp:inline distT="0" distB="0" distL="0" distR="0" wp14:anchorId="006F9C1B" wp14:editId="54C47985">
                  <wp:extent cx="826770" cy="826770"/>
                  <wp:effectExtent l="0" t="0" r="0" b="0"/>
                  <wp:docPr id="2" name="Picture 2" descr="Description: informa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informa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808080"/>
              <w:right w:val="nil"/>
            </w:tcBorders>
            <w:hideMark/>
          </w:tcPr>
          <w:p w:rsidR="00C17604" w:rsidRPr="0071788C" w:rsidRDefault="00C17604" w:rsidP="0072762E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  <w:sz w:val="24"/>
                <w:szCs w:val="24"/>
              </w:rPr>
            </w:pPr>
            <w:smartTag w:uri="urn:schemas-microsoft-com:office:smarttags" w:element="place">
              <w:smartTag w:uri="urn:schemas-microsoft-com:office:smarttags" w:element="PlaceTyp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Republic</w:t>
                </w:r>
              </w:smartTag>
              <w:r w:rsidRPr="0071788C">
                <w:rPr>
                  <w:rFonts w:ascii="Times New Roman" w:eastAsia="Times New Roman" w:hAnsi="Times New Roman" w:cs="Times New Roman"/>
                  <w:b/>
                  <w:color w:val="1C1C1C"/>
                  <w:spacing w:val="4"/>
                  <w:kern w:val="24"/>
                </w:rPr>
                <w:t xml:space="preserve"> of </w:t>
              </w:r>
              <w:smartTag w:uri="urn:schemas-microsoft-com:office:smarttags" w:element="PlaceNam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Srpska</w:t>
                </w:r>
              </w:smartTag>
            </w:smartTag>
          </w:p>
          <w:p w:rsidR="00C17604" w:rsidRPr="0071788C" w:rsidRDefault="00C17604" w:rsidP="0072762E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  <w:sz w:val="24"/>
                <w:szCs w:val="24"/>
              </w:rPr>
            </w:pPr>
            <w:smartTag w:uri="urn:schemas-microsoft-com:office:smarttags" w:element="place">
              <w:smartTag w:uri="urn:schemas-microsoft-com:office:smarttags" w:element="PlaceTyp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University</w:t>
                </w:r>
              </w:smartTag>
              <w:r w:rsidRPr="0071788C">
                <w:rPr>
                  <w:rFonts w:ascii="Times New Roman" w:eastAsia="Times New Roman" w:hAnsi="Times New Roman" w:cs="Times New Roman"/>
                  <w:b/>
                  <w:color w:val="1C1C1C"/>
                  <w:spacing w:val="4"/>
                  <w:kern w:val="24"/>
                </w:rPr>
                <w:t xml:space="preserve">  of  </w:t>
              </w:r>
              <w:smartTag w:uri="urn:schemas-microsoft-com:office:smarttags" w:element="PlaceNam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Eastern Sarajevo</w:t>
                </w:r>
              </w:smartTag>
            </w:smartTag>
          </w:p>
          <w:p w:rsidR="00C17604" w:rsidRPr="0071788C" w:rsidRDefault="00C17604" w:rsidP="0072762E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</w:rPr>
              <w:t>Faculty of Business Economics</w:t>
            </w:r>
          </w:p>
          <w:p w:rsidR="00C17604" w:rsidRPr="0071788C" w:rsidRDefault="00C17604" w:rsidP="0072762E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Arial Unicode MS" w:eastAsia="Times New Roman" w:hAnsi="Arial Unicode MS" w:cs="Times New Roman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</w:rPr>
              <w:t>Bijeljina</w:t>
            </w:r>
          </w:p>
        </w:tc>
      </w:tr>
      <w:tr w:rsidR="00C17604" w:rsidRPr="0071788C" w:rsidTr="0072762E">
        <w:trPr>
          <w:trHeight w:val="700"/>
        </w:trPr>
        <w:tc>
          <w:tcPr>
            <w:tcW w:w="9900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C17604" w:rsidRPr="0071788C" w:rsidRDefault="00C17604" w:rsidP="0072762E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kern w:val="24"/>
                <w:sz w:val="16"/>
                <w:szCs w:val="16"/>
                <w:lang w:val="bs-Latn-BA"/>
              </w:rPr>
            </w:pP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Семберских ратара бб, 76300 Бијељина. Телефон: 055/415-200,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Email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: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dekan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>@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fpe.ues.rs.ba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,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Web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: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 xml:space="preserve">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bs-Latn-BA"/>
              </w:rPr>
              <w:t>www.fpe.ues.rs.ba</w:t>
            </w:r>
          </w:p>
          <w:p w:rsidR="00C17604" w:rsidRPr="0071788C" w:rsidRDefault="00C17604" w:rsidP="0072762E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</w:pP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>ЈИБ: 4400592530000, ПДВ: 44005925300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Latn-RS"/>
              </w:rPr>
              <w:t>00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>, Шифра дјелатности: 080302, Матични број: 01029606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bs-Latn-BA"/>
              </w:rPr>
              <w:br/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 xml:space="preserve">Организациони код: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Latn-RS"/>
              </w:rPr>
              <w:t>12510015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 xml:space="preserve"> </w:t>
            </w:r>
          </w:p>
        </w:tc>
      </w:tr>
    </w:tbl>
    <w:p w:rsidR="00C17604" w:rsidRPr="00532257" w:rsidRDefault="00C17604" w:rsidP="00C1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765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02/2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C17604" w:rsidRPr="0071788C" w:rsidRDefault="00C17604" w:rsidP="00C1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Датум: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21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09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bs-Cyrl-BA"/>
        </w:rPr>
        <w:t>ина</w:t>
      </w:r>
    </w:p>
    <w:p w:rsidR="00C17604" w:rsidRPr="0071788C" w:rsidRDefault="00C17604" w:rsidP="00C1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7604" w:rsidRPr="0071788C" w:rsidRDefault="00C17604" w:rsidP="00C1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7604" w:rsidRPr="0071788C" w:rsidRDefault="00C17604" w:rsidP="00C17604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На основу члана </w:t>
      </w:r>
      <w:r w:rsidRPr="0071788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50. став </w:t>
      </w:r>
      <w:r w:rsidRPr="0071788C">
        <w:rPr>
          <w:rFonts w:ascii="Times New Roman" w:eastAsia="Calibri" w:hAnsi="Times New Roman" w:cs="Times New Roman"/>
          <w:sz w:val="24"/>
          <w:szCs w:val="24"/>
        </w:rPr>
        <w:t>3.</w:t>
      </w:r>
      <w:r w:rsidRPr="0071788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Правилника о студирању на првом циклусу студија на Универзитету у Источном Сарајеву,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декан Факултета пословне економије Бијељина Универзитета у Источном Сарајеву</w:t>
      </w:r>
    </w:p>
    <w:p w:rsidR="00C17604" w:rsidRPr="0071788C" w:rsidRDefault="00C17604" w:rsidP="00C17604">
      <w:pPr>
        <w:jc w:val="both"/>
        <w:rPr>
          <w:rFonts w:ascii="Times New Roman" w:eastAsia="Calibri" w:hAnsi="Times New Roman" w:cs="Times New Roman"/>
          <w:lang w:val="bs-Cyrl-BA"/>
        </w:rPr>
      </w:pPr>
    </w:p>
    <w:p w:rsidR="00C17604" w:rsidRPr="0071788C" w:rsidRDefault="00C17604" w:rsidP="00C17604">
      <w:pPr>
        <w:jc w:val="center"/>
        <w:rPr>
          <w:rFonts w:ascii="Times New Roman" w:eastAsia="Calibri" w:hAnsi="Times New Roman" w:cs="Times New Roman"/>
          <w:b/>
          <w:sz w:val="32"/>
          <w:szCs w:val="32"/>
          <w:lang w:val="bs-Cyrl-BA"/>
        </w:rPr>
      </w:pPr>
      <w:r w:rsidRPr="0071788C">
        <w:rPr>
          <w:rFonts w:ascii="Times New Roman" w:eastAsia="Calibri" w:hAnsi="Times New Roman" w:cs="Times New Roman"/>
          <w:b/>
          <w:sz w:val="32"/>
          <w:szCs w:val="32"/>
          <w:lang w:val="bs-Cyrl-BA"/>
        </w:rPr>
        <w:t>ОГЛАШАВА</w:t>
      </w:r>
    </w:p>
    <w:p w:rsidR="00C17604" w:rsidRPr="0071788C" w:rsidRDefault="00C17604" w:rsidP="00C17604">
      <w:pPr>
        <w:jc w:val="center"/>
        <w:rPr>
          <w:rFonts w:ascii="Times New Roman" w:eastAsia="Calibri" w:hAnsi="Times New Roman" w:cs="Times New Roman"/>
          <w:b/>
          <w:sz w:val="32"/>
          <w:szCs w:val="32"/>
          <w:lang w:val="bs-Cyrl-BA"/>
        </w:rPr>
      </w:pPr>
      <w:r w:rsidRPr="0071788C">
        <w:rPr>
          <w:rFonts w:ascii="Times New Roman" w:eastAsia="Calibri" w:hAnsi="Times New Roman" w:cs="Times New Roman"/>
          <w:b/>
          <w:sz w:val="32"/>
          <w:szCs w:val="32"/>
          <w:lang w:val="bs-Cyrl-BA"/>
        </w:rPr>
        <w:t>ЈАВНУ ОДБРАНУ</w:t>
      </w:r>
    </w:p>
    <w:p w:rsidR="00C17604" w:rsidRPr="0071788C" w:rsidRDefault="00C17604" w:rsidP="00C17604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bs-Cyrl-BA"/>
        </w:rPr>
      </w:pPr>
    </w:p>
    <w:p w:rsidR="00C17604" w:rsidRPr="0071788C" w:rsidRDefault="00C17604" w:rsidP="00C17604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Завршног рада првог циклуса студија кандидата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Сање Петровић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под називом:</w:t>
      </w:r>
    </w:p>
    <w:p w:rsidR="00C17604" w:rsidRPr="0071788C" w:rsidRDefault="00C17604" w:rsidP="00C17604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Управљање нефинансијским ризицима у пословању банака</w:t>
      </w:r>
      <w:r w:rsidRPr="0071788C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“</w:t>
      </w:r>
    </w:p>
    <w:p w:rsidR="00C17604" w:rsidRPr="0071788C" w:rsidRDefault="00C17604" w:rsidP="00C17604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Кандидат ће бранити рад пред Комисијом у сљедећем саставу:</w:t>
      </w:r>
    </w:p>
    <w:p w:rsidR="00C17604" w:rsidRPr="0071788C" w:rsidRDefault="00C17604" w:rsidP="00C1760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Проф. др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Зоран</w:t>
      </w:r>
      <w:r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Мастило</w:t>
      </w:r>
    </w:p>
    <w:p w:rsidR="00C17604" w:rsidRPr="0071788C" w:rsidRDefault="00C17604" w:rsidP="00C1760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Проф. др </w:t>
      </w:r>
      <w:r>
        <w:rPr>
          <w:rFonts w:ascii="Times New Roman" w:eastAsia="Calibri" w:hAnsi="Times New Roman" w:cs="Times New Roman"/>
          <w:sz w:val="24"/>
          <w:szCs w:val="24"/>
          <w:lang w:val="bs-Cyrl-BA"/>
        </w:rPr>
        <w:t>Мирела Митрашевић</w:t>
      </w:r>
    </w:p>
    <w:p w:rsidR="00C17604" w:rsidRPr="0071788C" w:rsidRDefault="00C17604" w:rsidP="00C1760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>
        <w:rPr>
          <w:rFonts w:ascii="Times New Roman" w:eastAsia="Calibri" w:hAnsi="Times New Roman" w:cs="Times New Roman"/>
          <w:sz w:val="24"/>
          <w:szCs w:val="24"/>
          <w:lang w:val="bs-Cyrl-BA"/>
        </w:rPr>
        <w:t>Доц. др Наташа Тешић</w:t>
      </w:r>
    </w:p>
    <w:p w:rsidR="00C17604" w:rsidRPr="0071788C" w:rsidRDefault="00C17604" w:rsidP="00C17604">
      <w:pPr>
        <w:ind w:left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C17604" w:rsidRPr="0071788C" w:rsidRDefault="00C17604" w:rsidP="00C1760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Датум и вријеме одбране: </w:t>
      </w:r>
      <w:r>
        <w:rPr>
          <w:rFonts w:ascii="Times New Roman" w:eastAsia="Calibri" w:hAnsi="Times New Roman" w:cs="Times New Roman"/>
          <w:sz w:val="24"/>
          <w:szCs w:val="24"/>
          <w:lang w:val="bs-Cyrl-BA"/>
        </w:rPr>
        <w:t>28.09.2026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. године</w:t>
      </w:r>
      <w:r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у 11,0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0 часова, у Свечаној сали број 17 Факултета пословне економије Бијељина, улица Семберских ратара 1Е, Бијељина.</w:t>
      </w:r>
    </w:p>
    <w:p w:rsidR="00C17604" w:rsidRPr="0071788C" w:rsidRDefault="00C17604" w:rsidP="00C17604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 xml:space="preserve">        ДЕКАН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>_______________________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 xml:space="preserve">   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 xml:space="preserve">     Проф. др Весна Петровић</w:t>
      </w:r>
    </w:p>
    <w:p w:rsidR="00C17604" w:rsidRPr="0071788C" w:rsidRDefault="00C17604" w:rsidP="00C176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C17604" w:rsidRPr="0071788C" w:rsidRDefault="00C17604" w:rsidP="00C176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C17604" w:rsidRPr="0071788C" w:rsidRDefault="00C17604" w:rsidP="00C176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C17604" w:rsidRPr="0071788C" w:rsidRDefault="00C17604" w:rsidP="00C176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Достављено:</w:t>
      </w:r>
    </w:p>
    <w:p w:rsidR="00C17604" w:rsidRPr="0071788C" w:rsidRDefault="00C17604" w:rsidP="00C1760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У досије кандидата</w:t>
      </w:r>
    </w:p>
    <w:p w:rsidR="00C17604" w:rsidRPr="0071788C" w:rsidRDefault="00C17604" w:rsidP="00C1760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Сајт Факултета</w:t>
      </w:r>
    </w:p>
    <w:p w:rsidR="00C17604" w:rsidRPr="0071788C" w:rsidRDefault="00C17604" w:rsidP="00C1760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Огласна табла</w:t>
      </w:r>
    </w:p>
    <w:p w:rsidR="00C17604" w:rsidRPr="0071788C" w:rsidRDefault="00C17604" w:rsidP="00C1760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Архива</w:t>
      </w:r>
    </w:p>
    <w:p w:rsidR="00C17604" w:rsidRPr="0071788C" w:rsidRDefault="00C17604" w:rsidP="00C1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7604" w:rsidRPr="0071788C" w:rsidRDefault="00C17604" w:rsidP="00C176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C17604" w:rsidRPr="0071788C" w:rsidRDefault="00C17604" w:rsidP="00C17604">
      <w:pPr>
        <w:rPr>
          <w:lang w:val="sr-Cyrl-RS"/>
        </w:rPr>
      </w:pPr>
    </w:p>
    <w:p w:rsidR="00D438FE" w:rsidRPr="0071788C" w:rsidRDefault="00D438FE">
      <w:pPr>
        <w:rPr>
          <w:lang w:val="sr-Cyrl-RS"/>
        </w:rPr>
      </w:pPr>
      <w:bookmarkStart w:id="0" w:name="_GoBack"/>
      <w:bookmarkEnd w:id="0"/>
    </w:p>
    <w:sectPr w:rsidR="00D438FE" w:rsidRPr="0071788C" w:rsidSect="0098494B">
      <w:pgSz w:w="11909" w:h="16834" w:code="9"/>
      <w:pgMar w:top="851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7F479A"/>
    <w:multiLevelType w:val="hybridMultilevel"/>
    <w:tmpl w:val="C73C0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7B43F7"/>
    <w:multiLevelType w:val="hybridMultilevel"/>
    <w:tmpl w:val="3A5AE348"/>
    <w:lvl w:ilvl="0" w:tplc="5338E6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93C"/>
    <w:rsid w:val="0008393C"/>
    <w:rsid w:val="00407BA6"/>
    <w:rsid w:val="00532257"/>
    <w:rsid w:val="0054022C"/>
    <w:rsid w:val="00594857"/>
    <w:rsid w:val="005E45D4"/>
    <w:rsid w:val="006125A1"/>
    <w:rsid w:val="00623F99"/>
    <w:rsid w:val="00672DF9"/>
    <w:rsid w:val="006C674B"/>
    <w:rsid w:val="0071788C"/>
    <w:rsid w:val="007D0680"/>
    <w:rsid w:val="00812093"/>
    <w:rsid w:val="00C17604"/>
    <w:rsid w:val="00CD34BD"/>
    <w:rsid w:val="00D25047"/>
    <w:rsid w:val="00D438FE"/>
    <w:rsid w:val="00D84828"/>
    <w:rsid w:val="00D92498"/>
    <w:rsid w:val="00E3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7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8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7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8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stanaislava</dc:creator>
  <cp:lastModifiedBy>PC412</cp:lastModifiedBy>
  <cp:revision>2</cp:revision>
  <cp:lastPrinted>2026-07-07T10:23:00Z</cp:lastPrinted>
  <dcterms:created xsi:type="dcterms:W3CDTF">2026-09-23T14:34:00Z</dcterms:created>
  <dcterms:modified xsi:type="dcterms:W3CDTF">2026-09-23T14:34:00Z</dcterms:modified>
</cp:coreProperties>
</file>